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27" w:rsidRDefault="00773242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</w:t>
      </w:r>
      <w:r w:rsidR="006B6AB0">
        <w:rPr>
          <w:rFonts w:ascii="Times New Roman" w:hAnsi="Times New Roman" w:cs="Times New Roman"/>
          <w:sz w:val="28"/>
          <w:szCs w:val="28"/>
        </w:rPr>
        <w:t>ТР</w:t>
      </w:r>
    </w:p>
    <w:p w:rsidR="006B6AB0" w:rsidRDefault="006B6AB0" w:rsidP="006B6A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</w:t>
      </w:r>
      <w:r w:rsidR="00B3010F">
        <w:rPr>
          <w:rFonts w:ascii="Times New Roman" w:hAnsi="Times New Roman" w:cs="Times New Roman"/>
          <w:sz w:val="28"/>
          <w:szCs w:val="28"/>
        </w:rPr>
        <w:t>инятых на</w:t>
      </w:r>
      <w:r w:rsidR="008C7640">
        <w:rPr>
          <w:rFonts w:ascii="Times New Roman" w:hAnsi="Times New Roman" w:cs="Times New Roman"/>
          <w:sz w:val="28"/>
          <w:szCs w:val="28"/>
        </w:rPr>
        <w:t xml:space="preserve"> 30</w:t>
      </w:r>
      <w:r w:rsidR="00FA59C5">
        <w:rPr>
          <w:rFonts w:ascii="Times New Roman" w:hAnsi="Times New Roman" w:cs="Times New Roman"/>
          <w:sz w:val="28"/>
          <w:szCs w:val="28"/>
        </w:rPr>
        <w:t>-м</w:t>
      </w:r>
      <w:r w:rsidR="00B3010F">
        <w:rPr>
          <w:rFonts w:ascii="Times New Roman" w:hAnsi="Times New Roman" w:cs="Times New Roman"/>
          <w:sz w:val="28"/>
          <w:szCs w:val="28"/>
        </w:rPr>
        <w:t xml:space="preserve"> заседании</w:t>
      </w:r>
      <w:r w:rsidR="004D52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52F4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="00B3010F">
        <w:rPr>
          <w:rFonts w:ascii="Times New Roman" w:hAnsi="Times New Roman" w:cs="Times New Roman"/>
          <w:sz w:val="28"/>
          <w:szCs w:val="28"/>
        </w:rPr>
        <w:t xml:space="preserve"> города</w:t>
      </w:r>
      <w:r w:rsidR="00BA4323">
        <w:rPr>
          <w:rFonts w:ascii="Times New Roman" w:hAnsi="Times New Roman" w:cs="Times New Roman"/>
          <w:sz w:val="28"/>
          <w:szCs w:val="28"/>
        </w:rPr>
        <w:t xml:space="preserve"> Почепа</w:t>
      </w:r>
      <w:r w:rsidR="004B73EC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proofErr w:type="gramEnd"/>
      <w:r w:rsidR="00BA4323">
        <w:rPr>
          <w:rFonts w:ascii="Times New Roman" w:hAnsi="Times New Roman" w:cs="Times New Roman"/>
          <w:sz w:val="28"/>
          <w:szCs w:val="28"/>
        </w:rPr>
        <w:t xml:space="preserve"> от </w:t>
      </w:r>
      <w:r w:rsidR="00A8101F">
        <w:rPr>
          <w:rFonts w:ascii="Times New Roman" w:hAnsi="Times New Roman" w:cs="Times New Roman"/>
          <w:sz w:val="28"/>
          <w:szCs w:val="28"/>
        </w:rPr>
        <w:t xml:space="preserve">27 </w:t>
      </w:r>
      <w:r w:rsidR="002F7A33">
        <w:rPr>
          <w:rFonts w:ascii="Times New Roman" w:hAnsi="Times New Roman" w:cs="Times New Roman"/>
          <w:sz w:val="28"/>
          <w:szCs w:val="28"/>
        </w:rPr>
        <w:t>декабря</w:t>
      </w:r>
      <w:r w:rsidR="00646C90">
        <w:rPr>
          <w:rFonts w:ascii="Times New Roman" w:hAnsi="Times New Roman" w:cs="Times New Roman"/>
          <w:sz w:val="28"/>
          <w:szCs w:val="28"/>
        </w:rPr>
        <w:t xml:space="preserve"> 2022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B6AB0" w:rsidRDefault="006B6AB0" w:rsidP="006B6AB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158"/>
      </w:tblGrid>
      <w:tr w:rsidR="009741FB" w:rsidTr="009741FB">
        <w:trPr>
          <w:trHeight w:val="735"/>
        </w:trPr>
        <w:tc>
          <w:tcPr>
            <w:tcW w:w="751" w:type="dxa"/>
          </w:tcPr>
          <w:p w:rsidR="009741FB" w:rsidRDefault="00F706E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1476" w:type="dxa"/>
          </w:tcPr>
          <w:p w:rsidR="009741FB" w:rsidRDefault="009741FB" w:rsidP="009741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158" w:type="dxa"/>
          </w:tcPr>
          <w:p w:rsidR="009741FB" w:rsidRDefault="009741FB" w:rsidP="00F70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</w:tr>
      <w:tr w:rsidR="0036539B" w:rsidTr="009741FB">
        <w:trPr>
          <w:trHeight w:val="945"/>
        </w:trPr>
        <w:tc>
          <w:tcPr>
            <w:tcW w:w="751" w:type="dxa"/>
          </w:tcPr>
          <w:p w:rsidR="0036539B" w:rsidRDefault="0036539B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36539B" w:rsidRDefault="008C7640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476" w:type="dxa"/>
          </w:tcPr>
          <w:p w:rsidR="0036539B" w:rsidRDefault="00B53CC2" w:rsidP="00AE27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2F7A33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 w:rsidR="0036539B">
              <w:rPr>
                <w:rFonts w:ascii="Times New Roman" w:hAnsi="Times New Roman" w:cs="Times New Roman"/>
                <w:sz w:val="28"/>
                <w:szCs w:val="28"/>
              </w:rPr>
              <w:t>.2022</w:t>
            </w:r>
          </w:p>
        </w:tc>
        <w:tc>
          <w:tcPr>
            <w:tcW w:w="6158" w:type="dxa"/>
          </w:tcPr>
          <w:p w:rsidR="0036539B" w:rsidRDefault="0036539B" w:rsidP="00DC2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бюджете Почепского городского поселения Почепского муниципального </w:t>
            </w:r>
            <w:r w:rsidR="003A6629">
              <w:rPr>
                <w:rFonts w:ascii="Times New Roman" w:hAnsi="Times New Roman" w:cs="Times New Roman"/>
                <w:sz w:val="28"/>
                <w:szCs w:val="28"/>
              </w:rPr>
              <w:t>района Брянской  области на 2023 год и плановый период 2024 и 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годов.</w:t>
            </w:r>
          </w:p>
        </w:tc>
      </w:tr>
      <w:tr w:rsidR="00B53CC2" w:rsidTr="009741FB">
        <w:trPr>
          <w:trHeight w:val="945"/>
        </w:trPr>
        <w:tc>
          <w:tcPr>
            <w:tcW w:w="751" w:type="dxa"/>
          </w:tcPr>
          <w:p w:rsidR="00B53CC2" w:rsidRDefault="00B53CC2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B53CC2" w:rsidRDefault="00B53CC2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1476" w:type="dxa"/>
          </w:tcPr>
          <w:p w:rsidR="00B53CC2" w:rsidRDefault="00B53CC2" w:rsidP="004D1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6158" w:type="dxa"/>
          </w:tcPr>
          <w:p w:rsidR="00B53CC2" w:rsidRPr="00B53CC2" w:rsidRDefault="00B53CC2" w:rsidP="00DC22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CC2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народных депутатов города Почепа от 27.12.2021 № 88 «О бюджете Почепского городского поселения Почепского муниципального района Брянской  области на 2022 год и плановый период 2023 и 2024 годов»</w:t>
            </w:r>
            <w:r w:rsidRPr="00B53CC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="00632DCE">
              <w:rPr>
                <w:rFonts w:ascii="Times New Roman" w:hAnsi="Times New Roman"/>
                <w:sz w:val="28"/>
                <w:szCs w:val="28"/>
              </w:rPr>
              <w:t xml:space="preserve">в редакции от 28.03.2022 № 98, </w:t>
            </w:r>
            <w:bookmarkStart w:id="0" w:name="_GoBack"/>
            <w:bookmarkEnd w:id="0"/>
            <w:r w:rsidRPr="00B53CC2">
              <w:rPr>
                <w:rFonts w:ascii="Times New Roman" w:hAnsi="Times New Roman"/>
                <w:sz w:val="28"/>
                <w:szCs w:val="28"/>
              </w:rPr>
              <w:t>20.06.2022 № 107, от 30.09.2022 № 109)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53CC2" w:rsidTr="009741FB">
        <w:trPr>
          <w:trHeight w:val="945"/>
        </w:trPr>
        <w:tc>
          <w:tcPr>
            <w:tcW w:w="751" w:type="dxa"/>
          </w:tcPr>
          <w:p w:rsidR="00B53CC2" w:rsidRDefault="00B53CC2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B53CC2" w:rsidRDefault="00B53CC2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476" w:type="dxa"/>
          </w:tcPr>
          <w:p w:rsidR="00B53CC2" w:rsidRDefault="00B53CC2" w:rsidP="004D1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6158" w:type="dxa"/>
          </w:tcPr>
          <w:p w:rsidR="00B53CC2" w:rsidRDefault="00B53CC2" w:rsidP="00B53C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Об установлении тарифов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перевозки по муниципальным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маршрутам регулярных перевозок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пассажиров и багажа автомобильным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транспортом на территории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Почепского городского поселения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Почепского муниципального района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Брянской области</w:t>
            </w:r>
            <w:r w:rsidRPr="00B53CC2"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55391D" w:rsidTr="009741FB">
        <w:trPr>
          <w:trHeight w:val="945"/>
        </w:trPr>
        <w:tc>
          <w:tcPr>
            <w:tcW w:w="751" w:type="dxa"/>
          </w:tcPr>
          <w:p w:rsidR="0055391D" w:rsidRDefault="0055391D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55391D" w:rsidRDefault="0055391D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76" w:type="dxa"/>
          </w:tcPr>
          <w:p w:rsidR="0055391D" w:rsidRDefault="0055391D" w:rsidP="004D1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6158" w:type="dxa"/>
          </w:tcPr>
          <w:p w:rsidR="0055391D" w:rsidRPr="00B53CC2" w:rsidRDefault="0055391D" w:rsidP="00553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C63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 утверждении тарифов на услуги, оказываемые муниципальным унитарным предприятием</w:t>
            </w:r>
            <w:r w:rsidRPr="009C630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Водстройсервис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».</w:t>
            </w:r>
          </w:p>
        </w:tc>
      </w:tr>
      <w:tr w:rsidR="00B53CC2" w:rsidTr="009741FB">
        <w:trPr>
          <w:trHeight w:val="945"/>
        </w:trPr>
        <w:tc>
          <w:tcPr>
            <w:tcW w:w="751" w:type="dxa"/>
          </w:tcPr>
          <w:p w:rsidR="00B53CC2" w:rsidRDefault="0055391D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B53CC2" w:rsidRDefault="0055391D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76" w:type="dxa"/>
          </w:tcPr>
          <w:p w:rsidR="00B53CC2" w:rsidRDefault="00B53CC2" w:rsidP="004D1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6158" w:type="dxa"/>
          </w:tcPr>
          <w:p w:rsidR="00B53CC2" w:rsidRPr="00B53CC2" w:rsidRDefault="00B53CC2" w:rsidP="00B53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53CC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 внесении изменений в приложение № 3 к решению Совета народных депутатов города Почепа от 30.12.2019 № 26.</w:t>
            </w:r>
          </w:p>
        </w:tc>
      </w:tr>
      <w:tr w:rsidR="00B53CC2" w:rsidTr="009741FB">
        <w:trPr>
          <w:trHeight w:val="945"/>
        </w:trPr>
        <w:tc>
          <w:tcPr>
            <w:tcW w:w="751" w:type="dxa"/>
          </w:tcPr>
          <w:p w:rsidR="00B53CC2" w:rsidRDefault="0055391D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9" w:type="dxa"/>
          </w:tcPr>
          <w:p w:rsidR="00B53CC2" w:rsidRDefault="0055391D" w:rsidP="006B6A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476" w:type="dxa"/>
          </w:tcPr>
          <w:p w:rsidR="00B53CC2" w:rsidRDefault="00B53CC2" w:rsidP="004D1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27.12.2022</w:t>
            </w:r>
          </w:p>
        </w:tc>
        <w:tc>
          <w:tcPr>
            <w:tcW w:w="6158" w:type="dxa"/>
          </w:tcPr>
          <w:p w:rsidR="00B53CC2" w:rsidRDefault="00B53CC2" w:rsidP="002D6F6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 w:rsidRPr="00C434BD">
              <w:rPr>
                <w:rStyle w:val="normaltextrun"/>
                <w:color w:val="000000"/>
                <w:sz w:val="28"/>
                <w:szCs w:val="28"/>
              </w:rPr>
              <w:t xml:space="preserve">О внесении изменений в Положение </w:t>
            </w:r>
            <w:r>
              <w:rPr>
                <w:rStyle w:val="normaltextrun"/>
                <w:color w:val="000000"/>
                <w:sz w:val="28"/>
                <w:szCs w:val="28"/>
              </w:rPr>
              <w:t xml:space="preserve">о порядке предоставления </w:t>
            </w:r>
            <w:r w:rsidRPr="00C434BD">
              <w:rPr>
                <w:rStyle w:val="normaltextrun"/>
                <w:color w:val="000000"/>
                <w:sz w:val="28"/>
                <w:szCs w:val="28"/>
              </w:rPr>
              <w:t>гражданам жилых помещений</w:t>
            </w:r>
            <w:r>
              <w:rPr>
                <w:rStyle w:val="normaltextrun"/>
                <w:color w:val="000000"/>
                <w:sz w:val="28"/>
                <w:szCs w:val="28"/>
              </w:rPr>
              <w:t xml:space="preserve"> специализированного </w:t>
            </w:r>
            <w:r w:rsidRPr="00C434BD">
              <w:rPr>
                <w:rStyle w:val="normaltextrun"/>
                <w:color w:val="000000"/>
                <w:sz w:val="28"/>
                <w:szCs w:val="28"/>
              </w:rPr>
              <w:t>жилищного</w:t>
            </w:r>
            <w:r>
              <w:rPr>
                <w:rStyle w:val="normaltextrun"/>
                <w:color w:val="000000"/>
                <w:sz w:val="28"/>
                <w:szCs w:val="28"/>
              </w:rPr>
              <w:t xml:space="preserve"> фонда Почепского городского поселения Почепского муниципального района Брянской области, утвержденное решением Совета народных депутатов города Почепа от 28.03.2022 № 97</w:t>
            </w:r>
          </w:p>
        </w:tc>
      </w:tr>
    </w:tbl>
    <w:p w:rsidR="006B6AB0" w:rsidRPr="006B6AB0" w:rsidRDefault="006B6AB0" w:rsidP="006B6AB0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6B6AB0" w:rsidRPr="006B6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AB0"/>
    <w:rsid w:val="00051C65"/>
    <w:rsid w:val="00054EFD"/>
    <w:rsid w:val="000A1746"/>
    <w:rsid w:val="000D7A44"/>
    <w:rsid w:val="0010627D"/>
    <w:rsid w:val="001764C5"/>
    <w:rsid w:val="00196027"/>
    <w:rsid w:val="001E40C7"/>
    <w:rsid w:val="002366A4"/>
    <w:rsid w:val="002B1F50"/>
    <w:rsid w:val="002D6F68"/>
    <w:rsid w:val="002F7A33"/>
    <w:rsid w:val="00342089"/>
    <w:rsid w:val="0036539B"/>
    <w:rsid w:val="003A6629"/>
    <w:rsid w:val="004B73EC"/>
    <w:rsid w:val="004D52F4"/>
    <w:rsid w:val="00506EB4"/>
    <w:rsid w:val="0055391D"/>
    <w:rsid w:val="00632DCE"/>
    <w:rsid w:val="00646C90"/>
    <w:rsid w:val="006701E3"/>
    <w:rsid w:val="006B6AB0"/>
    <w:rsid w:val="006C2761"/>
    <w:rsid w:val="00773242"/>
    <w:rsid w:val="007752B7"/>
    <w:rsid w:val="008544BD"/>
    <w:rsid w:val="008621E3"/>
    <w:rsid w:val="00874399"/>
    <w:rsid w:val="0087587C"/>
    <w:rsid w:val="008C7640"/>
    <w:rsid w:val="008F7A3E"/>
    <w:rsid w:val="009220FB"/>
    <w:rsid w:val="0097087E"/>
    <w:rsid w:val="009741FB"/>
    <w:rsid w:val="009B5AEA"/>
    <w:rsid w:val="009D49E1"/>
    <w:rsid w:val="00A8101F"/>
    <w:rsid w:val="00AC0371"/>
    <w:rsid w:val="00AE2740"/>
    <w:rsid w:val="00B047E4"/>
    <w:rsid w:val="00B256F6"/>
    <w:rsid w:val="00B3010F"/>
    <w:rsid w:val="00B53CC2"/>
    <w:rsid w:val="00BA4323"/>
    <w:rsid w:val="00BA596E"/>
    <w:rsid w:val="00C27717"/>
    <w:rsid w:val="00C8747C"/>
    <w:rsid w:val="00CB69B6"/>
    <w:rsid w:val="00D00954"/>
    <w:rsid w:val="00D675D6"/>
    <w:rsid w:val="00D97066"/>
    <w:rsid w:val="00E343B7"/>
    <w:rsid w:val="00E54C2B"/>
    <w:rsid w:val="00EB7478"/>
    <w:rsid w:val="00F00424"/>
    <w:rsid w:val="00F55539"/>
    <w:rsid w:val="00F706EB"/>
    <w:rsid w:val="00FA4D3A"/>
    <w:rsid w:val="00FA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A432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506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B5A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8F7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F7A3E"/>
  </w:style>
  <w:style w:type="character" w:customStyle="1" w:styleId="eop">
    <w:name w:val="eop"/>
    <w:basedOn w:val="a0"/>
    <w:rsid w:val="008F7A3E"/>
  </w:style>
  <w:style w:type="character" w:customStyle="1" w:styleId="20">
    <w:name w:val="Заголовок 2 Знак"/>
    <w:basedOn w:val="a0"/>
    <w:link w:val="2"/>
    <w:uiPriority w:val="9"/>
    <w:rsid w:val="009B5A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BA4323"/>
    <w:pPr>
      <w:spacing w:after="160" w:line="259" w:lineRule="auto"/>
      <w:ind w:left="720"/>
      <w:contextualSpacing/>
    </w:pPr>
  </w:style>
  <w:style w:type="paragraph" w:styleId="a4">
    <w:name w:val="No Spacing"/>
    <w:uiPriority w:val="1"/>
    <w:qFormat/>
    <w:rsid w:val="00506E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4327C-233B-479E-85EE-BF85B5D61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71</cp:revision>
  <cp:lastPrinted>2023-01-18T08:53:00Z</cp:lastPrinted>
  <dcterms:created xsi:type="dcterms:W3CDTF">2021-02-08T06:14:00Z</dcterms:created>
  <dcterms:modified xsi:type="dcterms:W3CDTF">2023-01-18T08:53:00Z</dcterms:modified>
</cp:coreProperties>
</file>